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66d1b8b61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SOLØY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f47b3e44751452c"/>
      <w:footerReference xmlns:r="http://schemas.openxmlformats.org/officeDocument/2006/relationships" w:type="default" r:id="Ra9b3a88bef2a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7b3e44751452c" /><Relationship Type="http://schemas.openxmlformats.org/officeDocument/2006/relationships/footer" Target="/word/footer1.xml" Id="Ra9b3a88bef2a44db" /></Relationships>
</file>