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fe951eeef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42ba628c44174"/>
      <w:footerReference xmlns:r="http://schemas.openxmlformats.org/officeDocument/2006/relationships" w:type="default" r:id="Rfe218640b045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42ba628c44174" /><Relationship Type="http://schemas.openxmlformats.org/officeDocument/2006/relationships/footer" Target="/word/footer1.xml" Id="Rfe218640b0454e82" /></Relationships>
</file>