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be477ac78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AS</w:t>
      </w:r>
    </w:p>
    <w:sectPr>
      <w:headerReference xmlns:r="http://schemas.openxmlformats.org/officeDocument/2006/relationships" w:type="default" r:id="R3d1cd6f3d82f487a"/>
      <w:footerReference xmlns:r="http://schemas.openxmlformats.org/officeDocument/2006/relationships" w:type="default" r:id="Rb04e46261816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AS   ·   Org.nr 988 813 753   ·   Skanseveien 15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cd6f3d82f487a" /><Relationship Type="http://schemas.openxmlformats.org/officeDocument/2006/relationships/footer" Target="/word/footer1.xml" Id="Rb04e462618164c78" /></Relationships>
</file>