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30d2b8db6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 NORD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HOLDING AS</w:t>
      </w:r>
    </w:p>
    <w:sectPr>
      <w:headerReference xmlns:r="http://schemas.openxmlformats.org/officeDocument/2006/relationships" w:type="default" r:id="R50bbbbbb4903487d"/>
      <w:footerReference xmlns:r="http://schemas.openxmlformats.org/officeDocument/2006/relationships" w:type="default" r:id="R53057e3a999e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HOLDING AS   ·   Org.nr 988 814 350   ·  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bbbbb4903487d" /><Relationship Type="http://schemas.openxmlformats.org/officeDocument/2006/relationships/footer" Target="/word/footer1.xml" Id="R53057e3a999e4d74" /></Relationships>
</file>