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a412ca7d9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2f3b073324a77"/>
      <w:footerReference xmlns:r="http://schemas.openxmlformats.org/officeDocument/2006/relationships" w:type="default" r:id="R9d0430a756aa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KAG AS   ·   Org.nr 988 815 950   ·   c/o Birger Sørensen, Thomas Heftyes gate 37A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2f3b073324a77" /><Relationship Type="http://schemas.openxmlformats.org/officeDocument/2006/relationships/footer" Target="/word/footer1.xml" Id="R9d0430a756aa4e3b" /></Relationships>
</file>