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39adff511746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KERR ENERGY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KERR ENERGY AS</w:t>
      </w:r>
    </w:p>
    <w:sectPr>
      <w:headerReference xmlns:r="http://schemas.openxmlformats.org/officeDocument/2006/relationships" w:type="default" r:id="Rf262909eb528497c"/>
      <w:footerReference xmlns:r="http://schemas.openxmlformats.org/officeDocument/2006/relationships" w:type="default" r:id="Rdd4551a7318742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KERR ENERGY AS   ·   Org.nr 988 817 821   ·   Bregnevegen 15   ·   4104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KERR ENERGY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62909eb528497c" /><Relationship Type="http://schemas.openxmlformats.org/officeDocument/2006/relationships/footer" Target="/word/footer1.xml" Id="Rdd4551a7318742ad" /></Relationships>
</file>