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1de76c833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HETA HOLDING AS</w:t>
      </w:r>
    </w:p>
    <w:sectPr>
      <w:headerReference xmlns:r="http://schemas.openxmlformats.org/officeDocument/2006/relationships" w:type="default" r:id="Rd5f760c59e624a51"/>
      <w:footerReference xmlns:r="http://schemas.openxmlformats.org/officeDocument/2006/relationships" w:type="default" r:id="Rcbd32fc69ea2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HETA HOLDING AS   ·   Org.nr 988 827 258   ·   c/o Henrik Tangen,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760c59e624a51" /><Relationship Type="http://schemas.openxmlformats.org/officeDocument/2006/relationships/footer" Target="/word/footer1.xml" Id="Rcbd32fc69ea24885" /></Relationships>
</file>