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e01a64bad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AS</w:t>
      </w:r>
    </w:p>
    <w:sectPr>
      <w:headerReference xmlns:r="http://schemas.openxmlformats.org/officeDocument/2006/relationships" w:type="default" r:id="Rad3d2a7ed60e4e74"/>
      <w:footerReference xmlns:r="http://schemas.openxmlformats.org/officeDocument/2006/relationships" w:type="default" r:id="R0cea3bc3847b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2a7ed60e4e74" /><Relationship Type="http://schemas.openxmlformats.org/officeDocument/2006/relationships/footer" Target="/word/footer1.xml" Id="R0cea3bc3847b4ed8" /></Relationships>
</file>