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c8e123f2e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INVENTURA GROUP AS</w:t>
      </w:r>
    </w:p>
    <w:sectPr>
      <w:headerReference xmlns:r="http://schemas.openxmlformats.org/officeDocument/2006/relationships" w:type="default" r:id="Rafc9f0d00c584fd9"/>
      <w:footerReference xmlns:r="http://schemas.openxmlformats.org/officeDocument/2006/relationships" w:type="default" r:id="R608e34f91499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INVENTURA GROUP AS   ·   Org.nr 988 846 708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9f0d00c584fd9" /><Relationship Type="http://schemas.openxmlformats.org/officeDocument/2006/relationships/footer" Target="/word/footer1.xml" Id="R608e34f914994c85" /></Relationships>
</file>