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a575b26a9143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Kongsberg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GRO BRÅTHEN AS.</w:t>
      </w:r>
    </w:p>
    <w:sectPr>
      <w:headerReference xmlns:r="http://schemas.openxmlformats.org/officeDocument/2006/relationships" w:type="default" r:id="R8d8367cf13564344"/>
      <w:footerReference xmlns:r="http://schemas.openxmlformats.org/officeDocument/2006/relationships" w:type="default" r:id="R452b268aabfe48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GRO BRÅTHEN AS   ·   Org.nr 988 848 646   ·   Dyrmyrgata 27   ·   3611 KONGSBERG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GRO BRÅTHEN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8367cf13564344" /><Relationship Type="http://schemas.openxmlformats.org/officeDocument/2006/relationships/footer" Target="/word/footer1.xml" Id="R452b268aabfe48f9" /></Relationships>
</file>