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86dab5f83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SKÅRA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SKÅRA AS</w:t>
      </w:r>
    </w:p>
    <w:sectPr>
      <w:headerReference xmlns:r="http://schemas.openxmlformats.org/officeDocument/2006/relationships" w:type="default" r:id="R570511447368440d"/>
      <w:footerReference xmlns:r="http://schemas.openxmlformats.org/officeDocument/2006/relationships" w:type="default" r:id="R4dcb58225e13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SKÅRA AS   ·   Org.nr 988 850 594   ·   c/o Anne Brun, Kollen 11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511447368440d" /><Relationship Type="http://schemas.openxmlformats.org/officeDocument/2006/relationships/footer" Target="/word/footer1.xml" Id="R4dcb58225e134387" /></Relationships>
</file>