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8a0bc474b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a1c3e8fbe4055"/>
      <w:footerReference xmlns:r="http://schemas.openxmlformats.org/officeDocument/2006/relationships" w:type="default" r:id="R4c4370bb5848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 AS   ·   Org.nr 988 869 252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1c3e8fbe4055" /><Relationship Type="http://schemas.openxmlformats.org/officeDocument/2006/relationships/footer" Target="/word/footer1.xml" Id="R4c4370bb5848445c" /></Relationships>
</file>