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43276484d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JIL AS</w:t>
      </w:r>
    </w:p>
    <w:sectPr>
      <w:headerReference xmlns:r="http://schemas.openxmlformats.org/officeDocument/2006/relationships" w:type="default" r:id="R1fa2ec098adf40ac"/>
      <w:footerReference xmlns:r="http://schemas.openxmlformats.org/officeDocument/2006/relationships" w:type="default" r:id="R8c1800782c22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 AS   ·   Org.nr 988 869 252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2ec098adf40ac" /><Relationship Type="http://schemas.openxmlformats.org/officeDocument/2006/relationships/footer" Target="/word/footer1.xml" Id="R8c1800782c224960" /></Relationships>
</file>