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5c405e82d847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HMK KAPITAL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HMK KAPITAL AS</w:t>
      </w:r>
    </w:p>
    <w:sectPr>
      <w:headerReference xmlns:r="http://schemas.openxmlformats.org/officeDocument/2006/relationships" w:type="default" r:id="R19fb42bd33314ce4"/>
      <w:footerReference xmlns:r="http://schemas.openxmlformats.org/officeDocument/2006/relationships" w:type="default" r:id="R1eeb18aac29d47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HMK KAPITAL AS   ·   Org.nr 988 879 614   ·   c/o Howard Wilberg, Rishagen 1   ·   4321 SANDNES   ·   Tlf. 51 95 18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HMK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fb42bd33314ce4" /><Relationship Type="http://schemas.openxmlformats.org/officeDocument/2006/relationships/footer" Target="/word/footer1.xml" Id="R1eeb18aac29d47f6" /></Relationships>
</file>