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515ab2f21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 INVEST AS</w:t>
      </w:r>
    </w:p>
    <w:sectPr>
      <w:headerReference xmlns:r="http://schemas.openxmlformats.org/officeDocument/2006/relationships" w:type="default" r:id="R5294234e74664e38"/>
      <w:footerReference xmlns:r="http://schemas.openxmlformats.org/officeDocument/2006/relationships" w:type="default" r:id="Rdb4406270f6e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 INVEST AS   ·   Org.nr 988 882 917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234e74664e38" /><Relationship Type="http://schemas.openxmlformats.org/officeDocument/2006/relationships/footer" Target="/word/footer1.xml" Id="Rdb4406270f6e43ac" /></Relationships>
</file>