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e98e9d0cb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MALMAG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MALMAG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53a3af16846da"/>
      <w:footerReference xmlns:r="http://schemas.openxmlformats.org/officeDocument/2006/relationships" w:type="default" r:id="Rf12d0431c674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MALMAG CAPITAL AS   ·   Org.nr 988 884 405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MALMAG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53a3af16846da" /><Relationship Type="http://schemas.openxmlformats.org/officeDocument/2006/relationships/footer" Target="/word/footer1.xml" Id="Rf12d0431c67448fa" /></Relationships>
</file>