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d4bf1694c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EMINI INVEST AS, org.nr 988 892 947,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f0aef96a94d54841"/>
      <w:footerReference xmlns:r="http://schemas.openxmlformats.org/officeDocument/2006/relationships" w:type="default" r:id="R5d47348b42df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ef96a94d54841" /><Relationship Type="http://schemas.openxmlformats.org/officeDocument/2006/relationships/footer" Target="/word/footer1.xml" Id="R5d47348b42df47dc" /></Relationships>
</file>