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70c197529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KASOR INVEST AS</w:t>
      </w:r>
    </w:p>
    <w:sectPr>
      <w:headerReference xmlns:r="http://schemas.openxmlformats.org/officeDocument/2006/relationships" w:type="default" r:id="R6528771f27d74030"/>
      <w:footerReference xmlns:r="http://schemas.openxmlformats.org/officeDocument/2006/relationships" w:type="default" r:id="R158990c7e09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8771f27d74030" /><Relationship Type="http://schemas.openxmlformats.org/officeDocument/2006/relationships/footer" Target="/word/footer1.xml" Id="R158990c7e09846e6" /></Relationships>
</file>