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73654c219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KASOR INVEST AS</w:t>
      </w:r>
    </w:p>
    <w:sectPr>
      <w:headerReference xmlns:r="http://schemas.openxmlformats.org/officeDocument/2006/relationships" w:type="default" r:id="Ra2b04f90e5194394"/>
      <w:footerReference xmlns:r="http://schemas.openxmlformats.org/officeDocument/2006/relationships" w:type="default" r:id="R725b065f8313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04f90e5194394" /><Relationship Type="http://schemas.openxmlformats.org/officeDocument/2006/relationships/footer" Target="/word/footer1.xml" Id="R725b065f831349b6" /></Relationships>
</file>