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98283c11b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6f34f2a3c4962"/>
      <w:footerReference xmlns:r="http://schemas.openxmlformats.org/officeDocument/2006/relationships" w:type="default" r:id="R609349ead78e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ØSTHEIM HOLDING AS   ·   Org.nr 988 942 413   ·   Brøtergata 4C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6f34f2a3c4962" /><Relationship Type="http://schemas.openxmlformats.org/officeDocument/2006/relationships/footer" Target="/word/footer1.xml" Id="R609349ead78e4eeb" /></Relationships>
</file>