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e6af58bd6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INVEST AS</w:t>
      </w:r>
    </w:p>
    <w:sectPr>
      <w:headerReference xmlns:r="http://schemas.openxmlformats.org/officeDocument/2006/relationships" w:type="default" r:id="R02f1e5db40ea4d4f"/>
      <w:footerReference xmlns:r="http://schemas.openxmlformats.org/officeDocument/2006/relationships" w:type="default" r:id="R6f5fdc269374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INVEST AS   ·   Org.nr 988 942 960   ·   c/o Stein Otto Langørgen, Framveien 11B   ·   7020 TRONDHEIM   ·   stein-otto-langorgen@cutrin-norge.no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1e5db40ea4d4f" /><Relationship Type="http://schemas.openxmlformats.org/officeDocument/2006/relationships/footer" Target="/word/footer1.xml" Id="R6f5fdc2693744c73" /></Relationships>
</file>