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4a52ce23c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TRIGO AS</w:t>
      </w:r>
    </w:p>
    <w:sectPr>
      <w:headerReference xmlns:r="http://schemas.openxmlformats.org/officeDocument/2006/relationships" w:type="default" r:id="R881f9dd7cfe64bca"/>
      <w:footerReference xmlns:r="http://schemas.openxmlformats.org/officeDocument/2006/relationships" w:type="default" r:id="Rb6b1dd5638c8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TRIGO AS   ·   Org.nr 988 950 947   ·   Bergstien 6C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f9dd7cfe64bca" /><Relationship Type="http://schemas.openxmlformats.org/officeDocument/2006/relationships/footer" Target="/word/footer1.xml" Id="Rb6b1dd5638c84a0d" /></Relationships>
</file>