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d786babc8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1e25c258246d6"/>
      <w:footerReference xmlns:r="http://schemas.openxmlformats.org/officeDocument/2006/relationships" w:type="default" r:id="R2e87a18edc29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SMEDSTAD HOLDING AS   ·   Org.nr 988 951 994   ·   Revetal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1e25c258246d6" /><Relationship Type="http://schemas.openxmlformats.org/officeDocument/2006/relationships/footer" Target="/word/footer1.xml" Id="R2e87a18edc294155" /></Relationships>
</file>