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2ec3f9870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bd1c26f6e3d846b8"/>
      <w:footerReference xmlns:r="http://schemas.openxmlformats.org/officeDocument/2006/relationships" w:type="default" r:id="R7ea5148afa6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c26f6e3d846b8" /><Relationship Type="http://schemas.openxmlformats.org/officeDocument/2006/relationships/footer" Target="/word/footer1.xml" Id="R7ea5148afa6e41bc" /></Relationships>
</file>