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1b31934874d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FINNMIN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FINNMIN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921e7da85e46da"/>
      <w:footerReference xmlns:r="http://schemas.openxmlformats.org/officeDocument/2006/relationships" w:type="default" r:id="R70961c4adf21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FINNMIN EIENDOM AS   ·   Org.nr 988 963 704   ·   Borgenveien 15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21e7da85e46da" /><Relationship Type="http://schemas.openxmlformats.org/officeDocument/2006/relationships/footer" Target="/word/footer1.xml" Id="R70961c4adf21499f" /></Relationships>
</file>