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3a08f4c80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LEYLA THERESE STØA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LEYLA THERESE STØA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e63ce5bb54061"/>
      <w:footerReference xmlns:r="http://schemas.openxmlformats.org/officeDocument/2006/relationships" w:type="default" r:id="Rb3ecda7bc4dd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LEYLA THERESE STØA   ·   Org.nr 988 964 913   ·   Mosseveien 189   ·   1623 GRESSVIK   ·   therese.stoa@gmail.com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LEYLA THERESE STØA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e63ce5bb54061" /><Relationship Type="http://schemas.openxmlformats.org/officeDocument/2006/relationships/footer" Target="/word/footer1.xml" Id="Rb3ecda7bc4dd4d2b" /></Relationships>
</file>