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c919735ca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aef97b5a54158"/>
      <w:footerReference xmlns:r="http://schemas.openxmlformats.org/officeDocument/2006/relationships" w:type="default" r:id="R02a80c204b59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VENNERO AS   ·   Org.nr 988 965 472   ·   Grefsenkollveien 23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aef97b5a54158" /><Relationship Type="http://schemas.openxmlformats.org/officeDocument/2006/relationships/footer" Target="/word/footer1.xml" Id="R02a80c204b594c73" /></Relationships>
</file>