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8a47f57924a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CARON INVEST AS</w:t>
      </w:r>
    </w:p>
    <w:sectPr>
      <w:headerReference xmlns:r="http://schemas.openxmlformats.org/officeDocument/2006/relationships" w:type="default" r:id="R97a327d782e44d0d"/>
      <w:footerReference xmlns:r="http://schemas.openxmlformats.org/officeDocument/2006/relationships" w:type="default" r:id="R182f02287de643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CARON INVEST AS   ·   Org.nr 988 970 190   ·   c/o Bernhard Paus, Solveien 66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327d782e44d0d" /><Relationship Type="http://schemas.openxmlformats.org/officeDocument/2006/relationships/footer" Target="/word/footer1.xml" Id="R182f02287de64347" /></Relationships>
</file>