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120f468a4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 MERLIN AS</w:t>
      </w:r>
    </w:p>
    <w:sectPr>
      <w:headerReference xmlns:r="http://schemas.openxmlformats.org/officeDocument/2006/relationships" w:type="default" r:id="R8bcc50800de744db"/>
      <w:footerReference xmlns:r="http://schemas.openxmlformats.org/officeDocument/2006/relationships" w:type="default" r:id="Rd230bb2deba7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MERLIN AS   ·   Org.nr 988 970 794   ·   c/o Christian Ringnes Wilhelmsen, Nordre gate 9B   ·   0551 OSLO   ·   Tlf. 22 23 17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MERLIN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c50800de744db" /><Relationship Type="http://schemas.openxmlformats.org/officeDocument/2006/relationships/footer" Target="/word/footer1.xml" Id="Rd230bb2deba74ba5" /></Relationships>
</file>