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07c4069e54f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ARNKJELL FARMEN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ARNKJELL FARMEN HOLDING AS</w:t>
      </w:r>
    </w:p>
    <w:sectPr>
      <w:headerReference xmlns:r="http://schemas.openxmlformats.org/officeDocument/2006/relationships" w:type="default" r:id="R62bc51e7833641b6"/>
      <w:footerReference xmlns:r="http://schemas.openxmlformats.org/officeDocument/2006/relationships" w:type="default" r:id="Raeecd71201d5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ARNKJELL FARMEN HOLDING AS   ·   Org.nr 988 975 613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ARNKJELL FARMEN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c51e7833641b6" /><Relationship Type="http://schemas.openxmlformats.org/officeDocument/2006/relationships/footer" Target="/word/footer1.xml" Id="Raeecd71201d5457d" /></Relationships>
</file>