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27e5405b9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VISTE STRANDHOTELL AS.</w:t>
      </w:r>
    </w:p>
    <w:sectPr>
      <w:headerReference xmlns:r="http://schemas.openxmlformats.org/officeDocument/2006/relationships" w:type="default" r:id="R5ec25f5d0f444b71"/>
      <w:footerReference xmlns:r="http://schemas.openxmlformats.org/officeDocument/2006/relationships" w:type="default" r:id="Re0fea704b711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25f5d0f444b71" /><Relationship Type="http://schemas.openxmlformats.org/officeDocument/2006/relationships/footer" Target="/word/footer1.xml" Id="Re0fea704b7114f33" /></Relationships>
</file>