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5c3109f134f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AKL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AKL EIENDOM AS</w:t>
      </w:r>
    </w:p>
    <w:sectPr>
      <w:headerReference xmlns:r="http://schemas.openxmlformats.org/officeDocument/2006/relationships" w:type="default" r:id="R62bbb0601330417f"/>
      <w:footerReference xmlns:r="http://schemas.openxmlformats.org/officeDocument/2006/relationships" w:type="default" r:id="Rb2e164653ac0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 EIENDOM AS   ·   Org.nr 988 985 708   ·   Skaustranda 85   ·   3209 SANDEFJORD   ·   Tlf. 33 42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bb0601330417f" /><Relationship Type="http://schemas.openxmlformats.org/officeDocument/2006/relationships/footer" Target="/word/footer1.xml" Id="Rb2e164653ac04ba1" /></Relationships>
</file>