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24999f8bd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KISTEFOS SKOG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SKOG AS</w:t>
      </w:r>
    </w:p>
    <w:sectPr>
      <w:headerReference xmlns:r="http://schemas.openxmlformats.org/officeDocument/2006/relationships" w:type="default" r:id="R08412e32faac485c"/>
      <w:footerReference xmlns:r="http://schemas.openxmlformats.org/officeDocument/2006/relationships" w:type="default" r:id="R00aaf19444e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12e32faac485c" /><Relationship Type="http://schemas.openxmlformats.org/officeDocument/2006/relationships/footer" Target="/word/footer1.xml" Id="R00aaf19444eb420c" /></Relationships>
</file>