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accf1b35e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4c047856b49b0"/>
      <w:footerReference xmlns:r="http://schemas.openxmlformats.org/officeDocument/2006/relationships" w:type="default" r:id="R59dd7dfd1da7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INVEST AS   ·   Org.nr 988 997 307   ·   Tjeldberget 4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4c047856b49b0" /><Relationship Type="http://schemas.openxmlformats.org/officeDocument/2006/relationships/footer" Target="/word/footer1.xml" Id="R59dd7dfd1da74aa8" /></Relationships>
</file>