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ea2c842d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 SKRETTINGLAND AS</w:t>
      </w:r>
    </w:p>
    <w:sectPr>
      <w:headerReference xmlns:r="http://schemas.openxmlformats.org/officeDocument/2006/relationships" w:type="default" r:id="R0716e346fd7d4d52"/>
      <w:footerReference xmlns:r="http://schemas.openxmlformats.org/officeDocument/2006/relationships" w:type="default" r:id="R75191b884330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 SKRETTINGLAND AS   ·   Org.nr 988 998 257   ·   Varden 2A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 SKRETTINGLAND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e346fd7d4d52" /><Relationship Type="http://schemas.openxmlformats.org/officeDocument/2006/relationships/footer" Target="/word/footer1.xml" Id="R75191b88433048e5" /></Relationships>
</file>