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25897de27347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Loddefjord,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BRAKSTAD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BRAKSTAD INVEST AS</w:t>
      </w:r>
    </w:p>
    <w:sectPr>
      <w:headerReference xmlns:r="http://schemas.openxmlformats.org/officeDocument/2006/relationships" w:type="default" r:id="R409d1fd5220a4561"/>
      <w:footerReference xmlns:r="http://schemas.openxmlformats.org/officeDocument/2006/relationships" w:type="default" r:id="R22526442e30a4a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BRAKSTAD INVEST AS   ·   Org.nr 989 002 821   ·   c/o Rune Brakstad, Øvre Krabbedalen 22   ·   5178 LODDEFJORD   ·   Tlf. 55 50 60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BRAKSTAD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9d1fd5220a4561" /><Relationship Type="http://schemas.openxmlformats.org/officeDocument/2006/relationships/footer" Target="/word/footer1.xml" Id="R22526442e30a4aa9" /></Relationships>
</file>