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b56acbc7ce48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MEIDELL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Onarheim,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MEIDELL AS</w:t>
      </w:r>
    </w:p>
    <w:sectPr>
      <w:headerReference xmlns:r="http://schemas.openxmlformats.org/officeDocument/2006/relationships" w:type="default" r:id="R8bb7091cf9f84bc1"/>
      <w:footerReference xmlns:r="http://schemas.openxmlformats.org/officeDocument/2006/relationships" w:type="default" r:id="R71dde61906864c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MEIDELL AS   ·   Org.nr 989 003 062   ·   Flakkavågsvegen 14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MEIDELL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b7091cf9f84bc1" /><Relationship Type="http://schemas.openxmlformats.org/officeDocument/2006/relationships/footer" Target="/word/footer1.xml" Id="R71dde61906864c56" /></Relationships>
</file>