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b444da190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FINANS AS</w:t>
      </w:r>
    </w:p>
    <w:sectPr>
      <w:headerReference xmlns:r="http://schemas.openxmlformats.org/officeDocument/2006/relationships" w:type="default" r:id="R7b3feafe80e94fbc"/>
      <w:footerReference xmlns:r="http://schemas.openxmlformats.org/officeDocument/2006/relationships" w:type="default" r:id="R4228392144d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FINANS AS   ·   Org.nr 989 007 602   ·   v/Stein Helge Øverland, Solbakken 37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feafe80e94fbc" /><Relationship Type="http://schemas.openxmlformats.org/officeDocument/2006/relationships/footer" Target="/word/footer1.xml" Id="R4228392144db4d2f" /></Relationships>
</file>