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fedbdfc9114d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efc00c6eb504ac1"/>
      <w:footerReference xmlns:r="http://schemas.openxmlformats.org/officeDocument/2006/relationships" w:type="default" r:id="R4ef36e648b0b4b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 HOLDING AS   ·   Org.nr 989 021 885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fc00c6eb504ac1" /><Relationship Type="http://schemas.openxmlformats.org/officeDocument/2006/relationships/footer" Target="/word/footer1.xml" Id="R4ef36e648b0b4bdf" /></Relationships>
</file>