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fd9058cab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cb293eb941d3"/>
      <w:footerReference xmlns:r="http://schemas.openxmlformats.org/officeDocument/2006/relationships" w:type="default" r:id="Rc783e6db6ff2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CHREM AS   ·   Org.nr 989 022 113   ·   c/o Pål Hansen, Tidemands gate 22   ·   0260 OSLO   ·   Tlf. 22 04 05 80   ·   paal.hansen@frieiendom.no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cb293eb941d3" /><Relationship Type="http://schemas.openxmlformats.org/officeDocument/2006/relationships/footer" Target="/word/footer1.xml" Id="Rc783e6db6ff24139" /></Relationships>
</file>