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5283bd927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9e92fe5a54f34c92"/>
      <w:footerReference xmlns:r="http://schemas.openxmlformats.org/officeDocument/2006/relationships" w:type="default" r:id="Racc35c28e85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fe5a54f34c92" /><Relationship Type="http://schemas.openxmlformats.org/officeDocument/2006/relationships/footer" Target="/word/footer1.xml" Id="Racc35c28e8534706" /></Relationships>
</file>