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694c1ee31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SJØELINE AS.</w:t>
      </w:r>
    </w:p>
    <w:sectPr>
      <w:headerReference xmlns:r="http://schemas.openxmlformats.org/officeDocument/2006/relationships" w:type="default" r:id="Rea5143ca16ac41c0"/>
      <w:footerReference xmlns:r="http://schemas.openxmlformats.org/officeDocument/2006/relationships" w:type="default" r:id="R4728d18bcb7c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143ca16ac41c0" /><Relationship Type="http://schemas.openxmlformats.org/officeDocument/2006/relationships/footer" Target="/word/footer1.xml" Id="R4728d18bcb7c4f02" /></Relationships>
</file>