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3acad5c7847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62199b4d645af"/>
      <w:footerReference xmlns:r="http://schemas.openxmlformats.org/officeDocument/2006/relationships" w:type="default" r:id="Rf9c782a66a6f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STYRKEN AS   ·   Org.nr 989 026 216   ·   c/o Storrø, Øvre alle 15   ·   7030 TRONDHEIM   ·   sturla@fysmed.no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62199b4d645af" /><Relationship Type="http://schemas.openxmlformats.org/officeDocument/2006/relationships/footer" Target="/word/footer1.xml" Id="Rf9c782a66a6f4864" /></Relationships>
</file>