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bd39e1b52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JR AUSTAD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JR AUSTAD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3ebe8e4894bfe"/>
      <w:footerReference xmlns:r="http://schemas.openxmlformats.org/officeDocument/2006/relationships" w:type="default" r:id="R5db39dc3b57b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 AUSTAD EIENDOM AS   ·   Org.nr 989 032 003   ·   Luramyrveien 40   ·   4313 SANDNES   ·   Tlf. 90 83 10 18   ·   jan.rune.austad@gmail.com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 AUSTAD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3ebe8e4894bfe" /><Relationship Type="http://schemas.openxmlformats.org/officeDocument/2006/relationships/footer" Target="/word/footer1.xml" Id="R5db39dc3b57b499b" /></Relationships>
</file>