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c5cbd967b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ESKELAND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ESKELAND INVEST AS</w:t>
      </w:r>
    </w:p>
    <w:sectPr>
      <w:headerReference xmlns:r="http://schemas.openxmlformats.org/officeDocument/2006/relationships" w:type="default" r:id="R54d2b0b4d3b64d87"/>
      <w:footerReference xmlns:r="http://schemas.openxmlformats.org/officeDocument/2006/relationships" w:type="default" r:id="R64d934348dfb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2b0b4d3b64d87" /><Relationship Type="http://schemas.openxmlformats.org/officeDocument/2006/relationships/footer" Target="/word/footer1.xml" Id="R64d934348dfb4ee5" /></Relationships>
</file>