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5efd0bbcc43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OXYMORON AS</w:t>
      </w:r>
    </w:p>
    <w:sectPr>
      <w:headerReference xmlns:r="http://schemas.openxmlformats.org/officeDocument/2006/relationships" w:type="default" r:id="R1d75f07d305c4b2b"/>
      <w:footerReference xmlns:r="http://schemas.openxmlformats.org/officeDocument/2006/relationships" w:type="default" r:id="Rc847817cb213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OXYMORON AS   ·   Org.nr 989 037 129   ·   Humleveien 2   ·   0870 OSLO   ·   pmr@oxymoron.no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OXYMORON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5f07d305c4b2b" /><Relationship Type="http://schemas.openxmlformats.org/officeDocument/2006/relationships/footer" Target="/word/footer1.xml" Id="Rc847817cb2134edd" /></Relationships>
</file>