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240d35806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 INVEST AS</w:t>
      </w:r>
    </w:p>
    <w:sectPr>
      <w:headerReference xmlns:r="http://schemas.openxmlformats.org/officeDocument/2006/relationships" w:type="default" r:id="Ra5b2c5596e294c8b"/>
      <w:footerReference xmlns:r="http://schemas.openxmlformats.org/officeDocument/2006/relationships" w:type="default" r:id="R13fe691ce347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 INVEST AS   ·   Org.nr 989 041 584   ·   Gulleråsveien 27D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2c5596e294c8b" /><Relationship Type="http://schemas.openxmlformats.org/officeDocument/2006/relationships/footer" Target="/word/footer1.xml" Id="R13fe691ce3474c65" /></Relationships>
</file>