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5304637f4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SOLHAUG INVEST AS</w:t>
      </w:r>
    </w:p>
    <w:sectPr>
      <w:headerReference xmlns:r="http://schemas.openxmlformats.org/officeDocument/2006/relationships" w:type="default" r:id="R99d4c9fdba1a4b65"/>
      <w:footerReference xmlns:r="http://schemas.openxmlformats.org/officeDocument/2006/relationships" w:type="default" r:id="R51efa94716fb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SOLHAUG INVEST AS   ·   Org.nr 989 058 827   ·   Høydalen 4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4c9fdba1a4b65" /><Relationship Type="http://schemas.openxmlformats.org/officeDocument/2006/relationships/footer" Target="/word/footer1.xml" Id="R51efa94716fb4f1e" /></Relationships>
</file>