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472790786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SPECTATIO INVEST AS</w:t>
      </w:r>
    </w:p>
    <w:sectPr>
      <w:headerReference xmlns:r="http://schemas.openxmlformats.org/officeDocument/2006/relationships" w:type="default" r:id="R055b3ad4314c4115"/>
      <w:footerReference xmlns:r="http://schemas.openxmlformats.org/officeDocument/2006/relationships" w:type="default" r:id="R89a432d65759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b3ad4314c4115" /><Relationship Type="http://schemas.openxmlformats.org/officeDocument/2006/relationships/footer" Target="/word/footer1.xml" Id="R89a432d657594f8c" /></Relationships>
</file>