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c4fba91b5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PAMAR AS.</w:t>
      </w:r>
    </w:p>
    <w:sectPr>
      <w:headerReference xmlns:r="http://schemas.openxmlformats.org/officeDocument/2006/relationships" w:type="default" r:id="Rd20705f625954007"/>
      <w:footerReference xmlns:r="http://schemas.openxmlformats.org/officeDocument/2006/relationships" w:type="default" r:id="R01bf6d7e9060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705f625954007" /><Relationship Type="http://schemas.openxmlformats.org/officeDocument/2006/relationships/footer" Target="/word/footer1.xml" Id="R01bf6d7e90604d7e" /></Relationships>
</file>